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C42" w:rsidRDefault="00502C42" w:rsidP="00BE22C8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02C4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066915" cy="10177283"/>
            <wp:effectExtent l="0" t="0" r="635" b="0"/>
            <wp:docPr id="1" name="Рисунок 1" descr="C:\Users\Лейсан\Documents\карт. полож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йсан\Documents\карт. положе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031" cy="10183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E22C8" w:rsidRDefault="00BE22C8" w:rsidP="00BE22C8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BE22C8" w:rsidRDefault="00BE22C8" w:rsidP="00BE22C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Городской смотр-фестиваль детских фольклорных ансамблей и ансамблей народной песни проводится с целью сохранения, возрождения, популяризации традиционной культуры народов Поволжья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Приуралья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среди детей и юношества.</w:t>
      </w:r>
    </w:p>
    <w:p w:rsidR="00BE22C8" w:rsidRDefault="00BE22C8" w:rsidP="00BE22C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E22C8" w:rsidRDefault="00BE22C8" w:rsidP="00BE22C8">
      <w:pPr>
        <w:pStyle w:val="a6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смотра-конкурса:</w:t>
      </w:r>
    </w:p>
    <w:p w:rsidR="00BE22C8" w:rsidRDefault="00BE22C8" w:rsidP="00BE22C8">
      <w:pPr>
        <w:pStyle w:val="a6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конкурсные прослушивания фольклорных коллективов;</w:t>
      </w:r>
    </w:p>
    <w:p w:rsidR="00BE22C8" w:rsidRDefault="00BE22C8" w:rsidP="00BE22C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круглый стол для руководителей коллективов;</w:t>
      </w:r>
    </w:p>
    <w:p w:rsidR="00BE22C8" w:rsidRDefault="00BE22C8" w:rsidP="00BE22C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народные игры для участников смотра.</w:t>
      </w:r>
    </w:p>
    <w:p w:rsidR="00BE22C8" w:rsidRDefault="00BE22C8" w:rsidP="00BE22C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E22C8" w:rsidRDefault="00BE22C8" w:rsidP="00BE22C8">
      <w:pPr>
        <w:pStyle w:val="a6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проведения смотра-конкурса:</w:t>
      </w:r>
    </w:p>
    <w:p w:rsidR="00BE22C8" w:rsidRDefault="00BE22C8" w:rsidP="00BE22C8">
      <w:pPr>
        <w:pStyle w:val="1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смотре-конкурсе принимают участие:</w:t>
      </w:r>
    </w:p>
    <w:p w:rsidR="00BE22C8" w:rsidRDefault="00BE22C8" w:rsidP="00BE22C8">
      <w:pPr>
        <w:pStyle w:val="1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детские фольклорные ансамбли учреждений образования и культуры (ДШИ, ДМШ, ЦВР, ДКЦ), занимающиеся изучением и реконструкцией фольклорных традиций;</w:t>
      </w:r>
    </w:p>
    <w:p w:rsidR="00BE22C8" w:rsidRDefault="00BE22C8" w:rsidP="00BE22C8">
      <w:pPr>
        <w:pStyle w:val="1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коллективы народной песни учреждений образования и культуры (ДШИ, ДМШ, ЦВР, ДКЦ);</w:t>
      </w:r>
    </w:p>
    <w:p w:rsidR="00BE22C8" w:rsidRDefault="00BE22C8" w:rsidP="00BE22C8">
      <w:pPr>
        <w:pStyle w:val="1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детские фольклорно-инструментальные ансамбли учреждений образования и культуры (ДШИ, ДМШ, ЦВР, ДКЦ).</w:t>
      </w:r>
    </w:p>
    <w:p w:rsidR="00BE22C8" w:rsidRDefault="00BE22C8" w:rsidP="00BE22C8">
      <w:pPr>
        <w:pStyle w:val="10"/>
        <w:ind w:firstLine="567"/>
        <w:jc w:val="both"/>
        <w:rPr>
          <w:sz w:val="28"/>
          <w:szCs w:val="28"/>
        </w:rPr>
      </w:pPr>
    </w:p>
    <w:p w:rsidR="00BE22C8" w:rsidRDefault="00BE22C8" w:rsidP="00BE22C8">
      <w:pPr>
        <w:pStyle w:val="10"/>
        <w:ind w:firstLine="567"/>
        <w:jc w:val="both"/>
        <w:rPr>
          <w:sz w:val="28"/>
          <w:szCs w:val="28"/>
        </w:rPr>
      </w:pPr>
    </w:p>
    <w:p w:rsidR="00BE22C8" w:rsidRDefault="00BE22C8" w:rsidP="00BE22C8">
      <w:pPr>
        <w:pStyle w:val="a6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Cроки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проведения</w:t>
      </w:r>
    </w:p>
    <w:p w:rsidR="00BE22C8" w:rsidRDefault="00BE22C8" w:rsidP="00BE22C8">
      <w:pPr>
        <w:pStyle w:val="a6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06375">
        <w:rPr>
          <w:rFonts w:ascii="Times New Roman" w:hAnsi="Times New Roman" w:cs="Times New Roman"/>
          <w:sz w:val="28"/>
          <w:szCs w:val="28"/>
          <w:highlight w:val="yellow"/>
        </w:rPr>
        <w:t>15 марта 2020 г. Начало в 10:00, регистрация с 9:00.</w:t>
      </w:r>
    </w:p>
    <w:p w:rsidR="00BE22C8" w:rsidRDefault="00BE22C8" w:rsidP="00BE22C8">
      <w:pPr>
        <w:pStyle w:val="a6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>
        <w:rPr>
          <w:rFonts w:ascii="Times New Roman" w:hAnsi="Times New Roman" w:cs="Times New Roman"/>
          <w:sz w:val="28"/>
          <w:szCs w:val="28"/>
        </w:rPr>
        <w:t xml:space="preserve">Гимназия-интернат № 4 (г. Казань,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Баруди</w:t>
      </w:r>
      <w:proofErr w:type="spellEnd"/>
      <w:r>
        <w:rPr>
          <w:rFonts w:ascii="Times New Roman" w:hAnsi="Times New Roman" w:cs="Times New Roman"/>
          <w:sz w:val="28"/>
          <w:szCs w:val="28"/>
        </w:rPr>
        <w:t>, 3а)</w:t>
      </w:r>
    </w:p>
    <w:p w:rsidR="00BE22C8" w:rsidRDefault="00BE22C8" w:rsidP="00BE22C8">
      <w:pPr>
        <w:pStyle w:val="a6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BE22C8" w:rsidRDefault="00BE22C8" w:rsidP="00BE22C8">
      <w:pPr>
        <w:pStyle w:val="a6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Номинации конкурса:</w:t>
      </w:r>
    </w:p>
    <w:p w:rsidR="00BE22C8" w:rsidRDefault="00BE22C8" w:rsidP="00BE22C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фольклорные ансамбли (коллективы исполняющие традиционный песенный и танцевальный фольклор, на основе экспедиционного материала или выученных от носителей традиции народов Поволжья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Приуралья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BE22C8" w:rsidRDefault="00BE22C8" w:rsidP="00BE22C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ансамбли народной песни (коллективы исполняющие обработки народных песен);</w:t>
      </w:r>
    </w:p>
    <w:p w:rsidR="00BE22C8" w:rsidRDefault="00BE22C8" w:rsidP="00BE22C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фольклорно-инструментальные ансамбли (коллективы-исполнители на гармошке, тальянке,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сыбызгы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(глиняная свистулька),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(ногайский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сыбызгы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(свисток из камыша),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быргы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(труба из жести)</w:t>
      </w:r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(варган), гусли, домбра,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кубыз</w:t>
      </w:r>
      <w:proofErr w:type="spellEnd"/>
      <w:r>
        <w:rPr>
          <w:rFonts w:ascii="Times New Roman" w:hAnsi="Times New Roman" w:cs="Times New Roman"/>
          <w:sz w:val="28"/>
          <w:szCs w:val="28"/>
        </w:rPr>
        <w:t>, скрипка, мандолина, бубны, колотушки.</w:t>
      </w:r>
    </w:p>
    <w:p w:rsidR="00BE22C8" w:rsidRDefault="00BE22C8" w:rsidP="00BE22C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E22C8" w:rsidRDefault="00BE22C8" w:rsidP="00BE22C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E22C8" w:rsidRDefault="00BE22C8" w:rsidP="00BE22C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Возрастные категории:</w:t>
      </w:r>
    </w:p>
    <w:p w:rsidR="00BE22C8" w:rsidRDefault="00BE22C8" w:rsidP="00BE22C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категория: 7-9 лет</w:t>
      </w:r>
    </w:p>
    <w:p w:rsidR="00BE22C8" w:rsidRDefault="00BE22C8" w:rsidP="00BE22C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категория: 10-12 лет</w:t>
      </w:r>
    </w:p>
    <w:p w:rsidR="00BE22C8" w:rsidRDefault="00BE22C8" w:rsidP="00BE22C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категория: 13-17 лет</w:t>
      </w:r>
    </w:p>
    <w:p w:rsidR="00BE22C8" w:rsidRDefault="00BE22C8" w:rsidP="00BE22C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категория: смешанная группа (от 7 до 17 лет)</w:t>
      </w:r>
    </w:p>
    <w:p w:rsidR="00BE22C8" w:rsidRDefault="00BE22C8" w:rsidP="00BE22C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детей – участников смотра – от 7 до 17 лет.</w:t>
      </w:r>
    </w:p>
    <w:p w:rsidR="00BE22C8" w:rsidRDefault="00BE22C8" w:rsidP="00BE22C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E22C8" w:rsidRDefault="00BE22C8" w:rsidP="00BE22C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выступления:</w:t>
      </w:r>
    </w:p>
    <w:p w:rsidR="00BE22C8" w:rsidRDefault="00BE22C8" w:rsidP="00BE22C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порядок выступления на конкурсе определяется в алфавитном порядке по возрастным группам и номинациям. </w:t>
      </w:r>
    </w:p>
    <w:p w:rsidR="00BE22C8" w:rsidRDefault="00BE22C8" w:rsidP="00BE22C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конкурсные прослушивания проводятся публично.</w:t>
      </w:r>
    </w:p>
    <w:p w:rsidR="00BE22C8" w:rsidRDefault="00BE22C8" w:rsidP="00BE22C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E22C8" w:rsidRDefault="00BE22C8" w:rsidP="00BE22C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Программные требования:</w:t>
      </w:r>
    </w:p>
    <w:p w:rsidR="00BE22C8" w:rsidRDefault="00BE22C8" w:rsidP="00BE22C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1. Два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разножанровых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произведения, одно из которых представляет местную песенную традицию (возможно исполнение традиционной пляски или танца)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BE22C8" w:rsidRDefault="00BE22C8" w:rsidP="00BE22C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Время исполнения концертной программы одного коллектива не более 10 мин.</w:t>
      </w:r>
    </w:p>
    <w:p w:rsidR="00BE22C8" w:rsidRDefault="00BE22C8" w:rsidP="00BE22C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фонограммы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недопустимо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22C8" w:rsidRDefault="00BE22C8" w:rsidP="00BE22C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Приветствуется исполнение произведений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a’capella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E22C8" w:rsidRDefault="00BE22C8" w:rsidP="00BE22C8">
      <w:pPr>
        <w:pStyle w:val="a5"/>
        <w:ind w:left="360" w:hanging="360"/>
        <w:rPr>
          <w:szCs w:val="28"/>
        </w:rPr>
      </w:pPr>
    </w:p>
    <w:p w:rsidR="00BE22C8" w:rsidRDefault="00BE22C8" w:rsidP="00BE22C8">
      <w:pPr>
        <w:pStyle w:val="a5"/>
        <w:ind w:left="360" w:hanging="360"/>
        <w:rPr>
          <w:szCs w:val="28"/>
        </w:rPr>
      </w:pPr>
    </w:p>
    <w:p w:rsidR="00BE22C8" w:rsidRDefault="00BE22C8" w:rsidP="00BE22C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BE22C8" w:rsidRDefault="00BE22C8" w:rsidP="00BE22C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Фольклорные ансамбли:</w:t>
      </w:r>
    </w:p>
    <w:p w:rsidR="00BE22C8" w:rsidRDefault="00BE22C8" w:rsidP="00BE22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представление песенно-хореографических традиции региона в исторически достоверном виде с учетом диалектных и стилевых особенностей;</w:t>
      </w:r>
    </w:p>
    <w:p w:rsidR="00BE22C8" w:rsidRDefault="00BE22C8" w:rsidP="00BE22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уровень владения исполнительским мастерством участниками ансамбля;</w:t>
      </w:r>
    </w:p>
    <w:p w:rsidR="00BE22C8" w:rsidRDefault="00BE22C8" w:rsidP="00BE22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достоверность передачи содержания и стиля певческой традиции;</w:t>
      </w:r>
    </w:p>
    <w:p w:rsidR="00BE22C8" w:rsidRDefault="00BE22C8" w:rsidP="00BE22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корректность художественно-сценического прочтения образцов народного музыкального творчества (умение воссоздать обряд, создать на сцене естественную атмосферу праздника и т.д.);</w:t>
      </w:r>
    </w:p>
    <w:p w:rsidR="00BE22C8" w:rsidRDefault="00BE22C8" w:rsidP="00BE22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репертуара и костюмов традиции региона, возрасту исполнителей.</w:t>
      </w:r>
    </w:p>
    <w:p w:rsidR="00BE22C8" w:rsidRDefault="00BE22C8" w:rsidP="00BE22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22C8" w:rsidRDefault="00BE22C8" w:rsidP="00BE22C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Ансамбли народной песни:</w:t>
      </w:r>
    </w:p>
    <w:p w:rsidR="00BE22C8" w:rsidRDefault="00BE22C8" w:rsidP="00BE22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репертуара возрастной категории;</w:t>
      </w:r>
    </w:p>
    <w:p w:rsidR="00BE22C8" w:rsidRDefault="00BE22C8" w:rsidP="00BE22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корректность художественно-сценического прочтения образцов народного музыкального творчества (умение воссоздать обряд, создать на сцене естественную атмосферу праздника и т.д.);</w:t>
      </w:r>
    </w:p>
    <w:p w:rsidR="00BE22C8" w:rsidRDefault="00BE22C8" w:rsidP="00BE22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чистота интонации,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звуковедение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, наличие тембровых характеристик;</w:t>
      </w:r>
    </w:p>
    <w:p w:rsidR="00BE22C8" w:rsidRDefault="00BE22C8" w:rsidP="00BE22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ансамблевое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E22C8" w:rsidRDefault="00BE22C8" w:rsidP="00BE22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качество стилизации;</w:t>
      </w:r>
    </w:p>
    <w:p w:rsidR="00BE22C8" w:rsidRDefault="00BE22C8" w:rsidP="00BE22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сценический костюм.</w:t>
      </w:r>
    </w:p>
    <w:p w:rsidR="00BE22C8" w:rsidRDefault="00BE22C8" w:rsidP="00BE22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22C8" w:rsidRDefault="00BE22C8" w:rsidP="00BE22C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Фольклорно-инструментальные ансамбли:</w:t>
      </w:r>
    </w:p>
    <w:p w:rsidR="00BE22C8" w:rsidRDefault="00BE22C8" w:rsidP="00BE22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представление инструментальных традиции с характерными особенностями региона;</w:t>
      </w:r>
    </w:p>
    <w:p w:rsidR="00BE22C8" w:rsidRDefault="00BE22C8" w:rsidP="00BE22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степень владения инструментом;</w:t>
      </w:r>
    </w:p>
    <w:p w:rsidR="00BE22C8" w:rsidRDefault="00BE22C8" w:rsidP="00BE22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качество ансамблевого исполнительства;</w:t>
      </w:r>
    </w:p>
    <w:p w:rsidR="00BE22C8" w:rsidRDefault="00BE22C8" w:rsidP="00BE22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традиционный костюм.</w:t>
      </w:r>
    </w:p>
    <w:p w:rsidR="00BE22C8" w:rsidRDefault="00BE22C8" w:rsidP="00BE22C8">
      <w:pPr>
        <w:pStyle w:val="a5"/>
        <w:ind w:left="360" w:hanging="360"/>
        <w:rPr>
          <w:szCs w:val="28"/>
        </w:rPr>
      </w:pPr>
    </w:p>
    <w:p w:rsidR="00BE22C8" w:rsidRDefault="00BE22C8" w:rsidP="00BE22C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Система оценивания</w:t>
      </w:r>
    </w:p>
    <w:p w:rsidR="00BE22C8" w:rsidRDefault="00BE22C8" w:rsidP="00BE22C8">
      <w:pPr>
        <w:pStyle w:val="a5"/>
        <w:numPr>
          <w:ilvl w:val="0"/>
          <w:numId w:val="2"/>
        </w:numPr>
        <w:rPr>
          <w:szCs w:val="28"/>
        </w:rPr>
      </w:pPr>
      <w:r>
        <w:rPr>
          <w:szCs w:val="28"/>
        </w:rPr>
        <w:t xml:space="preserve">Для оценки выступлений конкурсантов формируется жюри из числа ведущих фольклористов, </w:t>
      </w:r>
      <w:proofErr w:type="spellStart"/>
      <w:r>
        <w:rPr>
          <w:szCs w:val="28"/>
        </w:rPr>
        <w:t>этномузыкологов</w:t>
      </w:r>
      <w:proofErr w:type="spellEnd"/>
      <w:r>
        <w:rPr>
          <w:szCs w:val="28"/>
        </w:rPr>
        <w:t>, преподавателей ВУЗов, руководителей фольклорных коллективов и коллективов народной песни.</w:t>
      </w:r>
    </w:p>
    <w:p w:rsidR="00BE22C8" w:rsidRDefault="00BE22C8" w:rsidP="00BE22C8">
      <w:pPr>
        <w:pStyle w:val="a5"/>
        <w:numPr>
          <w:ilvl w:val="0"/>
          <w:numId w:val="2"/>
        </w:numPr>
        <w:rPr>
          <w:szCs w:val="28"/>
        </w:rPr>
      </w:pPr>
      <w:r>
        <w:rPr>
          <w:szCs w:val="28"/>
        </w:rPr>
        <w:t>Выступления конкурсантов оцениваются по 10-бальной системе.</w:t>
      </w:r>
    </w:p>
    <w:p w:rsidR="00BE22C8" w:rsidRDefault="00BE22C8" w:rsidP="00BE22C8">
      <w:pPr>
        <w:pStyle w:val="a5"/>
        <w:numPr>
          <w:ilvl w:val="0"/>
          <w:numId w:val="2"/>
        </w:numPr>
        <w:rPr>
          <w:szCs w:val="28"/>
        </w:rPr>
      </w:pPr>
      <w:r>
        <w:rPr>
          <w:szCs w:val="28"/>
        </w:rPr>
        <w:t xml:space="preserve">По итогам конкурса участникам присваивается звание обладателя ГРАН </w:t>
      </w:r>
      <w:proofErr w:type="gramStart"/>
      <w:r>
        <w:rPr>
          <w:szCs w:val="28"/>
        </w:rPr>
        <w:t>ПРИ</w:t>
      </w:r>
      <w:proofErr w:type="gramEnd"/>
      <w:r>
        <w:rPr>
          <w:szCs w:val="28"/>
        </w:rPr>
        <w:t xml:space="preserve">, </w:t>
      </w:r>
      <w:proofErr w:type="gramStart"/>
      <w:r>
        <w:rPr>
          <w:szCs w:val="28"/>
        </w:rPr>
        <w:t>лауреата</w:t>
      </w:r>
      <w:proofErr w:type="gramEnd"/>
      <w:r>
        <w:rPr>
          <w:szCs w:val="28"/>
        </w:rPr>
        <w:t xml:space="preserve"> 1,2,3 степени, соответствующее среднему баллу</w:t>
      </w:r>
    </w:p>
    <w:p w:rsidR="00BE22C8" w:rsidRDefault="00BE22C8" w:rsidP="00BE22C8">
      <w:pPr>
        <w:pStyle w:val="a5"/>
        <w:ind w:left="360"/>
        <w:rPr>
          <w:szCs w:val="28"/>
        </w:rPr>
      </w:pPr>
      <w:r>
        <w:rPr>
          <w:szCs w:val="28"/>
        </w:rPr>
        <w:t xml:space="preserve">10 баллов – ГРАН </w:t>
      </w:r>
      <w:proofErr w:type="gramStart"/>
      <w:r>
        <w:rPr>
          <w:szCs w:val="28"/>
        </w:rPr>
        <w:t>ПРИ</w:t>
      </w:r>
      <w:proofErr w:type="gramEnd"/>
    </w:p>
    <w:p w:rsidR="00BE22C8" w:rsidRDefault="00BE22C8" w:rsidP="00BE22C8">
      <w:pPr>
        <w:pStyle w:val="a5"/>
        <w:ind w:left="360"/>
        <w:rPr>
          <w:szCs w:val="28"/>
        </w:rPr>
      </w:pPr>
      <w:r>
        <w:rPr>
          <w:szCs w:val="28"/>
        </w:rPr>
        <w:t>от 9 до 9,9 – лауреат 1 степени</w:t>
      </w:r>
    </w:p>
    <w:p w:rsidR="00BE22C8" w:rsidRDefault="00BE22C8" w:rsidP="00BE22C8">
      <w:pPr>
        <w:pStyle w:val="a5"/>
        <w:ind w:left="360"/>
        <w:rPr>
          <w:szCs w:val="28"/>
        </w:rPr>
      </w:pPr>
      <w:r>
        <w:rPr>
          <w:szCs w:val="28"/>
        </w:rPr>
        <w:t>от 8 до 8,9 – лауреат 2 степени</w:t>
      </w:r>
    </w:p>
    <w:p w:rsidR="00BE22C8" w:rsidRDefault="00BE22C8" w:rsidP="00BE22C8">
      <w:pPr>
        <w:pStyle w:val="a5"/>
        <w:ind w:left="360"/>
        <w:rPr>
          <w:szCs w:val="28"/>
        </w:rPr>
      </w:pPr>
      <w:r>
        <w:rPr>
          <w:szCs w:val="28"/>
        </w:rPr>
        <w:lastRenderedPageBreak/>
        <w:t>от 7 до 7,9 – лауреат 3 степени</w:t>
      </w:r>
    </w:p>
    <w:p w:rsidR="00BE22C8" w:rsidRDefault="00BE22C8" w:rsidP="00BE22C8">
      <w:pPr>
        <w:pStyle w:val="a5"/>
        <w:numPr>
          <w:ilvl w:val="0"/>
          <w:numId w:val="3"/>
        </w:numPr>
        <w:rPr>
          <w:szCs w:val="28"/>
        </w:rPr>
      </w:pPr>
      <w:r>
        <w:rPr>
          <w:szCs w:val="28"/>
        </w:rPr>
        <w:t>Участники конкурса, не ставшие победителями, набравшие от 6 до 6,9 баллов, награждаются дипломами с присуждением звания «Дипломант».</w:t>
      </w:r>
    </w:p>
    <w:p w:rsidR="00BE22C8" w:rsidRDefault="00BE22C8" w:rsidP="00BE22C8">
      <w:pPr>
        <w:pStyle w:val="a5"/>
        <w:numPr>
          <w:ilvl w:val="0"/>
          <w:numId w:val="3"/>
        </w:numPr>
        <w:rPr>
          <w:szCs w:val="28"/>
        </w:rPr>
      </w:pPr>
      <w:r>
        <w:rPr>
          <w:szCs w:val="28"/>
        </w:rPr>
        <w:t>Участникам конкурса, набравшим менее 6 баллов вручаются «дипломы за участие».</w:t>
      </w:r>
    </w:p>
    <w:p w:rsidR="00BE22C8" w:rsidRDefault="00BE22C8" w:rsidP="00BE22C8">
      <w:pPr>
        <w:pStyle w:val="a5"/>
        <w:numPr>
          <w:ilvl w:val="0"/>
          <w:numId w:val="3"/>
        </w:numPr>
        <w:rPr>
          <w:szCs w:val="28"/>
        </w:rPr>
      </w:pPr>
      <w:r>
        <w:rPr>
          <w:szCs w:val="28"/>
        </w:rPr>
        <w:t>Жюри оставляет за собой право присуждать Гран-При, делить места между победителями, присуждать не все призовые места.</w:t>
      </w:r>
    </w:p>
    <w:p w:rsidR="00BE22C8" w:rsidRDefault="00BE22C8" w:rsidP="00BE22C8">
      <w:pPr>
        <w:pStyle w:val="a5"/>
        <w:numPr>
          <w:ilvl w:val="0"/>
          <w:numId w:val="3"/>
        </w:numPr>
        <w:rPr>
          <w:szCs w:val="28"/>
        </w:rPr>
      </w:pPr>
      <w:r>
        <w:rPr>
          <w:szCs w:val="28"/>
        </w:rPr>
        <w:t>Оценки из протоколов каждого члена жюри и решение жюри по результатам конкурса фиксируются в общем протоколе, который подписывают все члены жюри.</w:t>
      </w:r>
    </w:p>
    <w:p w:rsidR="00BE22C8" w:rsidRDefault="00BE22C8" w:rsidP="00BE22C8">
      <w:pPr>
        <w:pStyle w:val="a5"/>
        <w:numPr>
          <w:ilvl w:val="0"/>
          <w:numId w:val="3"/>
        </w:numPr>
        <w:rPr>
          <w:szCs w:val="28"/>
        </w:rPr>
      </w:pPr>
      <w:r>
        <w:rPr>
          <w:szCs w:val="28"/>
        </w:rPr>
        <w:t>Жюри имеет право останавливать конкурсное выступление, если оно превысило установленное время (см. в программных требованиях).</w:t>
      </w:r>
    </w:p>
    <w:p w:rsidR="00BE22C8" w:rsidRDefault="00BE22C8" w:rsidP="00BE22C8">
      <w:pPr>
        <w:pStyle w:val="a5"/>
        <w:numPr>
          <w:ilvl w:val="0"/>
          <w:numId w:val="3"/>
        </w:numPr>
        <w:rPr>
          <w:szCs w:val="28"/>
        </w:rPr>
      </w:pPr>
      <w:r>
        <w:rPr>
          <w:szCs w:val="28"/>
        </w:rPr>
        <w:t>Состав участников и исполняемая программа на заключительном гала-концерте определяется жюри конкурса.</w:t>
      </w:r>
    </w:p>
    <w:p w:rsidR="00BE22C8" w:rsidRDefault="00BE22C8" w:rsidP="00BE22C8">
      <w:pPr>
        <w:pStyle w:val="a5"/>
        <w:numPr>
          <w:ilvl w:val="0"/>
          <w:numId w:val="3"/>
        </w:numPr>
        <w:tabs>
          <w:tab w:val="left" w:pos="360"/>
          <w:tab w:val="left" w:pos="720"/>
        </w:tabs>
        <w:rPr>
          <w:szCs w:val="28"/>
        </w:rPr>
      </w:pPr>
      <w:r>
        <w:rPr>
          <w:szCs w:val="28"/>
        </w:rPr>
        <w:t>Решение жюри окончательно и пересмотру не подлежит.</w:t>
      </w:r>
    </w:p>
    <w:p w:rsidR="00BE22C8" w:rsidRDefault="00BE22C8" w:rsidP="00BE22C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E22C8" w:rsidRDefault="00BE22C8" w:rsidP="00BE22C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участия</w:t>
      </w:r>
    </w:p>
    <w:p w:rsidR="00BE22C8" w:rsidRDefault="00BE22C8" w:rsidP="00BE22C8">
      <w:pPr>
        <w:pStyle w:val="a5"/>
        <w:numPr>
          <w:ilvl w:val="0"/>
          <w:numId w:val="4"/>
        </w:numPr>
        <w:rPr>
          <w:szCs w:val="28"/>
        </w:rPr>
      </w:pPr>
      <w:r>
        <w:rPr>
          <w:szCs w:val="28"/>
        </w:rPr>
        <w:t>Конкурс проводится за счет организационных взносов.</w:t>
      </w:r>
    </w:p>
    <w:p w:rsidR="00BE22C8" w:rsidRDefault="00BE22C8" w:rsidP="00BE22C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расходы, связанные с пребыванием на конкурсе участников, преподавателей и сопровождающих лиц, несет направляющая сторона или сами участники.</w:t>
      </w:r>
    </w:p>
    <w:p w:rsidR="00BE22C8" w:rsidRDefault="00BE22C8" w:rsidP="00BE22C8">
      <w:pPr>
        <w:ind w:left="720"/>
        <w:jc w:val="both"/>
      </w:pPr>
    </w:p>
    <w:p w:rsidR="00BE22C8" w:rsidRDefault="00BE22C8" w:rsidP="00BE22C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и условия предоставления заявки</w:t>
      </w:r>
    </w:p>
    <w:p w:rsidR="00BE22C8" w:rsidRDefault="00BE22C8" w:rsidP="00BE22C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Заявки на участие в конкурсе принимаются по прилагаемой форме в формате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Word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(см. приложение №1)</w:t>
      </w:r>
    </w:p>
    <w:p w:rsidR="00BE22C8" w:rsidRDefault="00BE22C8" w:rsidP="00BE22C8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Заявку необходимо направить на почту </w:t>
      </w: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dmsh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24@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BE22C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Гилязова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Рахимзяновна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89872749411) до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марта 2020 года</w:t>
      </w:r>
    </w:p>
    <w:p w:rsidR="00BE22C8" w:rsidRDefault="00BE22C8" w:rsidP="00BE22C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Рукописные заявки и заявки, заполненные не по установленной форме приниматься не будут, убедитесь, что ваша информация получена.</w:t>
      </w:r>
    </w:p>
    <w:p w:rsidR="00BE22C8" w:rsidRDefault="00BE22C8" w:rsidP="00BE22C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и порядок в заявленной программе допускаются не позднее, чем за месяц до конкурса.</w:t>
      </w:r>
    </w:p>
    <w:p w:rsidR="00BE22C8" w:rsidRDefault="00BE22C8" w:rsidP="00BE22C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E22C8" w:rsidRDefault="00BE22C8" w:rsidP="00BE22C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E22C8" w:rsidRDefault="00BE22C8" w:rsidP="00BE22C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E22C8" w:rsidRDefault="00BE22C8" w:rsidP="00BE22C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E22C8" w:rsidRDefault="00BE22C8" w:rsidP="00BE22C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>Приложение 1</w:t>
      </w:r>
    </w:p>
    <w:p w:rsidR="00BE22C8" w:rsidRDefault="00BE22C8" w:rsidP="00BE22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BE22C8" w:rsidRDefault="00BE22C8" w:rsidP="00BE22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участие в городском смотре детских фольклорных ансамблей и ансамблей народной песни</w:t>
      </w:r>
    </w:p>
    <w:p w:rsidR="00BE22C8" w:rsidRDefault="00BE22C8" w:rsidP="00BE22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22C8" w:rsidRDefault="00BE22C8" w:rsidP="00BE22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22C8" w:rsidRDefault="00BE22C8" w:rsidP="00BE22C8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Название коллектива</w:t>
      </w:r>
    </w:p>
    <w:p w:rsidR="00BE22C8" w:rsidRDefault="00BE22C8" w:rsidP="00BE22C8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Количество участников коллектива</w:t>
      </w:r>
    </w:p>
    <w:p w:rsidR="00BE22C8" w:rsidRDefault="00BE22C8" w:rsidP="00BE22C8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Наименование учебного заведения (адрес, телефон)</w:t>
      </w:r>
    </w:p>
    <w:p w:rsidR="00BE22C8" w:rsidRDefault="00BE22C8" w:rsidP="00BE22C8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Ф.И.О. руководителя, концертмейстера (телефон)</w:t>
      </w:r>
    </w:p>
    <w:p w:rsidR="00BE22C8" w:rsidRDefault="00BE22C8" w:rsidP="00BE22C8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</w:t>
      </w:r>
    </w:p>
    <w:p w:rsidR="00BE22C8" w:rsidRDefault="00BE22C8" w:rsidP="00BE22C8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Программа выступления (с указанием жанра и место записи)</w:t>
      </w:r>
    </w:p>
    <w:p w:rsidR="00BE22C8" w:rsidRDefault="00BE22C8" w:rsidP="00BE22C8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Хронометраж</w:t>
      </w:r>
    </w:p>
    <w:p w:rsidR="00BE22C8" w:rsidRDefault="00BE22C8" w:rsidP="00BE22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22C8" w:rsidRDefault="00BE22C8" w:rsidP="00BE22C8"/>
    <w:p w:rsidR="0051303F" w:rsidRDefault="0051303F"/>
    <w:sectPr w:rsidR="0051303F" w:rsidSect="000128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94812"/>
    <w:multiLevelType w:val="hybridMultilevel"/>
    <w:tmpl w:val="122A1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C228A"/>
    <w:multiLevelType w:val="hybridMultilevel"/>
    <w:tmpl w:val="1164A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5704D"/>
    <w:multiLevelType w:val="hybridMultilevel"/>
    <w:tmpl w:val="9468D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176783"/>
    <w:multiLevelType w:val="hybridMultilevel"/>
    <w:tmpl w:val="26F63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333484"/>
    <w:multiLevelType w:val="hybridMultilevel"/>
    <w:tmpl w:val="C9B83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D340A4"/>
    <w:multiLevelType w:val="hybridMultilevel"/>
    <w:tmpl w:val="47D2B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4B4E"/>
    <w:rsid w:val="000128E1"/>
    <w:rsid w:val="00106375"/>
    <w:rsid w:val="00243A44"/>
    <w:rsid w:val="00254B4E"/>
    <w:rsid w:val="00502C42"/>
    <w:rsid w:val="0051303F"/>
    <w:rsid w:val="00A710C5"/>
    <w:rsid w:val="00BE2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2C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22C8"/>
    <w:rPr>
      <w:color w:val="0563C1" w:themeColor="hyperlink"/>
      <w:u w:val="single"/>
    </w:rPr>
  </w:style>
  <w:style w:type="character" w:customStyle="1" w:styleId="a4">
    <w:name w:val="Основной текст Знак"/>
    <w:aliases w:val="Знак Знак Знак Знак"/>
    <w:basedOn w:val="a0"/>
    <w:link w:val="a5"/>
    <w:semiHidden/>
    <w:locked/>
    <w:rsid w:val="00BE22C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aliases w:val="Знак Знак Знак"/>
    <w:basedOn w:val="a"/>
    <w:link w:val="a4"/>
    <w:semiHidden/>
    <w:unhideWhenUsed/>
    <w:rsid w:val="00BE22C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BE22C8"/>
  </w:style>
  <w:style w:type="paragraph" w:styleId="a6">
    <w:name w:val="List Paragraph"/>
    <w:basedOn w:val="a"/>
    <w:uiPriority w:val="34"/>
    <w:qFormat/>
    <w:rsid w:val="00BE22C8"/>
    <w:pPr>
      <w:ind w:left="720"/>
      <w:contextualSpacing/>
    </w:pPr>
  </w:style>
  <w:style w:type="paragraph" w:customStyle="1" w:styleId="10">
    <w:name w:val="Обычный1"/>
    <w:rsid w:val="00BE22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06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63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4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msh24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user</cp:lastModifiedBy>
  <cp:revision>2</cp:revision>
  <dcterms:created xsi:type="dcterms:W3CDTF">2020-06-03T18:26:00Z</dcterms:created>
  <dcterms:modified xsi:type="dcterms:W3CDTF">2020-06-03T18:26:00Z</dcterms:modified>
</cp:coreProperties>
</file>